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A9" w:rsidRDefault="00EA26A8" w:rsidP="00EA2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8">
        <w:rPr>
          <w:rFonts w:ascii="Times New Roman" w:hAnsi="Times New Roman" w:cs="Times New Roman"/>
          <w:b/>
          <w:sz w:val="28"/>
          <w:szCs w:val="28"/>
        </w:rPr>
        <w:t>Анализ обращений граждан за 2015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26A8" w:rsidRDefault="00EA26A8" w:rsidP="00EA2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6A8">
        <w:rPr>
          <w:rFonts w:ascii="Times New Roman" w:hAnsi="Times New Roman" w:cs="Times New Roman"/>
          <w:sz w:val="28"/>
          <w:szCs w:val="28"/>
        </w:rPr>
        <w:t>Всего за отчетный период 2015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от граждан и организаций не поступали.</w:t>
      </w:r>
    </w:p>
    <w:p w:rsidR="00EA26A8" w:rsidRDefault="00EA26A8" w:rsidP="00EA26A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8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>из обращений граждан за 1 полугодие 2016 года:</w:t>
      </w:r>
    </w:p>
    <w:p w:rsidR="00EA26A8" w:rsidRPr="00EA26A8" w:rsidRDefault="00EA26A8" w:rsidP="00EA26A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первом полугодии 2016 года обращений от граждан и организаций не поступало.</w:t>
      </w:r>
    </w:p>
    <w:p w:rsidR="00EA26A8" w:rsidRPr="00EA26A8" w:rsidRDefault="00EA26A8" w:rsidP="00EA26A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26A8" w:rsidRPr="00E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1"/>
    <w:rsid w:val="00A471A9"/>
    <w:rsid w:val="00C704C1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ED48-ED0E-48B6-87D3-9CA184D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2016-07-11T01:46:00Z</dcterms:created>
  <dcterms:modified xsi:type="dcterms:W3CDTF">2016-07-11T01:51:00Z</dcterms:modified>
</cp:coreProperties>
</file>